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0B" w:rsidRPr="003E3755" w:rsidRDefault="003214C3" w:rsidP="002A4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</w:t>
      </w:r>
      <w:r w:rsidR="003F4EA7"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F4EA7"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.2022 г.</w:t>
      </w:r>
    </w:p>
    <w:p w:rsidR="003F4EA7" w:rsidRPr="003E3755" w:rsidRDefault="003F4EA7" w:rsidP="002A4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3214C3"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34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рассмотрении и </w:t>
      </w:r>
      <w:r w:rsidR="003214C3" w:rsidRPr="003E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принятии бюджета Андроповского муниципального округа Ставропольского края на 2023 год и плановый период 2024 и 2025 годов</w:t>
      </w:r>
    </w:p>
    <w:p w:rsidR="003214C3" w:rsidRDefault="003214C3" w:rsidP="002A46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4C3" w:rsidRPr="00271B6F" w:rsidRDefault="003214C3" w:rsidP="002A46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71B6F">
        <w:rPr>
          <w:rFonts w:ascii="Times New Roman" w:hAnsi="Times New Roman" w:cs="Times New Roman"/>
          <w:color w:val="000000" w:themeColor="text1"/>
          <w:sz w:val="28"/>
          <w:szCs w:val="28"/>
        </w:rPr>
        <w:t>Бюджет муниципального округа на 2023 год и плановый период 2024 и 2025 годов принят на заседании Совет</w:t>
      </w:r>
      <w:r w:rsidR="003E3755" w:rsidRPr="00271B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1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Андроповского муниципального округа Ставропольского края в первом чтении.</w:t>
      </w:r>
    </w:p>
    <w:p w:rsidR="002A46D3" w:rsidRDefault="002A46D3" w:rsidP="002A46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214C3" w:rsidRPr="002A46D3" w:rsidRDefault="00AF03C0" w:rsidP="002A46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решения о бюджете муниципального округа депутаты Совета округа поддержали единогласно, утвердив </w:t>
      </w:r>
      <w:r w:rsidR="003214C3" w:rsidRPr="00271B6F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округа, в том числе</w:t>
      </w:r>
      <w:r w:rsidR="00057E48" w:rsidRPr="00271B6F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="003214C3" w:rsidRPr="00271B6F">
        <w:rPr>
          <w:rFonts w:ascii="Times New Roman" w:hAnsi="Times New Roman" w:cs="Times New Roman"/>
          <w:sz w:val="28"/>
          <w:szCs w:val="28"/>
        </w:rPr>
        <w:t>в сумме 1 </w:t>
      </w:r>
      <w:r w:rsidR="00057E48" w:rsidRPr="00271B6F">
        <w:rPr>
          <w:rFonts w:ascii="Times New Roman" w:hAnsi="Times New Roman" w:cs="Times New Roman"/>
          <w:sz w:val="28"/>
          <w:szCs w:val="28"/>
        </w:rPr>
        <w:t xml:space="preserve">165 млн. рублей, </w:t>
      </w:r>
      <w:r w:rsidR="003E3755" w:rsidRPr="00271B6F">
        <w:rPr>
          <w:rFonts w:ascii="Times New Roman" w:hAnsi="Times New Roman" w:cs="Times New Roman"/>
          <w:sz w:val="28"/>
          <w:szCs w:val="28"/>
        </w:rPr>
        <w:t>н</w:t>
      </w:r>
      <w:r w:rsidR="003214C3" w:rsidRPr="00271B6F">
        <w:rPr>
          <w:rFonts w:ascii="Times New Roman" w:hAnsi="Times New Roman" w:cs="Times New Roman"/>
          <w:sz w:val="28"/>
          <w:szCs w:val="28"/>
        </w:rPr>
        <w:t>а 2024 год</w:t>
      </w:r>
      <w:r w:rsidR="00057E48" w:rsidRPr="00271B6F">
        <w:rPr>
          <w:rFonts w:ascii="Times New Roman" w:hAnsi="Times New Roman" w:cs="Times New Roman"/>
          <w:sz w:val="28"/>
          <w:szCs w:val="28"/>
        </w:rPr>
        <w:t xml:space="preserve"> </w:t>
      </w:r>
      <w:r w:rsidR="003214C3" w:rsidRPr="00271B6F">
        <w:rPr>
          <w:rFonts w:ascii="Times New Roman" w:hAnsi="Times New Roman" w:cs="Times New Roman"/>
          <w:sz w:val="28"/>
          <w:szCs w:val="28"/>
        </w:rPr>
        <w:t>в сумме 1</w:t>
      </w:r>
      <w:r w:rsidR="00057E48" w:rsidRPr="00271B6F">
        <w:rPr>
          <w:rFonts w:ascii="Times New Roman" w:hAnsi="Times New Roman" w:cs="Times New Roman"/>
          <w:sz w:val="28"/>
          <w:szCs w:val="28"/>
        </w:rPr>
        <w:t> </w:t>
      </w:r>
      <w:r w:rsidR="003214C3" w:rsidRPr="00271B6F">
        <w:rPr>
          <w:rFonts w:ascii="Times New Roman" w:hAnsi="Times New Roman" w:cs="Times New Roman"/>
          <w:sz w:val="28"/>
          <w:szCs w:val="28"/>
        </w:rPr>
        <w:t>028</w:t>
      </w:r>
      <w:r w:rsidR="00057E48" w:rsidRPr="00271B6F">
        <w:rPr>
          <w:rFonts w:ascii="Times New Roman" w:hAnsi="Times New Roman" w:cs="Times New Roman"/>
          <w:sz w:val="28"/>
          <w:szCs w:val="28"/>
        </w:rPr>
        <w:t xml:space="preserve">,1 млн. рублей и на </w:t>
      </w:r>
      <w:r w:rsidR="003214C3" w:rsidRPr="00271B6F">
        <w:rPr>
          <w:rFonts w:ascii="Times New Roman" w:hAnsi="Times New Roman" w:cs="Times New Roman"/>
          <w:sz w:val="28"/>
          <w:szCs w:val="28"/>
        </w:rPr>
        <w:t> 2025 год</w:t>
      </w:r>
      <w:r w:rsidR="00057E48" w:rsidRPr="00271B6F">
        <w:rPr>
          <w:rFonts w:ascii="Times New Roman" w:hAnsi="Times New Roman" w:cs="Times New Roman"/>
          <w:sz w:val="28"/>
          <w:szCs w:val="28"/>
        </w:rPr>
        <w:t xml:space="preserve"> </w:t>
      </w:r>
      <w:r w:rsidR="003214C3" w:rsidRPr="00271B6F">
        <w:rPr>
          <w:rFonts w:ascii="Times New Roman" w:hAnsi="Times New Roman" w:cs="Times New Roman"/>
          <w:sz w:val="28"/>
          <w:szCs w:val="28"/>
        </w:rPr>
        <w:t>в сумме 1</w:t>
      </w:r>
      <w:r w:rsidR="00057E48" w:rsidRPr="00271B6F">
        <w:rPr>
          <w:rFonts w:ascii="Times New Roman" w:hAnsi="Times New Roman" w:cs="Times New Roman"/>
          <w:sz w:val="28"/>
          <w:szCs w:val="28"/>
        </w:rPr>
        <w:t> </w:t>
      </w:r>
      <w:r w:rsidR="003214C3" w:rsidRPr="00271B6F">
        <w:rPr>
          <w:rFonts w:ascii="Times New Roman" w:hAnsi="Times New Roman" w:cs="Times New Roman"/>
          <w:sz w:val="28"/>
          <w:szCs w:val="28"/>
        </w:rPr>
        <w:t>023</w:t>
      </w:r>
      <w:r w:rsidR="00057E48" w:rsidRPr="00271B6F">
        <w:rPr>
          <w:rFonts w:ascii="Times New Roman" w:hAnsi="Times New Roman" w:cs="Times New Roman"/>
          <w:sz w:val="28"/>
          <w:szCs w:val="28"/>
        </w:rPr>
        <w:t>,</w:t>
      </w:r>
      <w:r w:rsidR="003214C3" w:rsidRPr="00271B6F">
        <w:rPr>
          <w:rFonts w:ascii="Times New Roman" w:hAnsi="Times New Roman" w:cs="Times New Roman"/>
          <w:sz w:val="28"/>
          <w:szCs w:val="28"/>
        </w:rPr>
        <w:t>4</w:t>
      </w:r>
      <w:r w:rsidR="00057E48" w:rsidRPr="00271B6F">
        <w:rPr>
          <w:rFonts w:ascii="Times New Roman" w:hAnsi="Times New Roman" w:cs="Times New Roman"/>
          <w:sz w:val="28"/>
          <w:szCs w:val="28"/>
        </w:rPr>
        <w:t xml:space="preserve"> млн.</w:t>
      </w:r>
      <w:r w:rsidR="004D0509">
        <w:rPr>
          <w:rFonts w:ascii="Times New Roman" w:hAnsi="Times New Roman" w:cs="Times New Roman"/>
          <w:sz w:val="28"/>
          <w:szCs w:val="28"/>
        </w:rPr>
        <w:t xml:space="preserve"> </w:t>
      </w:r>
      <w:r w:rsidR="003E3755" w:rsidRPr="00271B6F">
        <w:rPr>
          <w:rFonts w:ascii="Times New Roman" w:hAnsi="Times New Roman" w:cs="Times New Roman"/>
          <w:sz w:val="28"/>
          <w:szCs w:val="28"/>
        </w:rPr>
        <w:t>рублей</w:t>
      </w:r>
      <w:r w:rsidR="00057E48" w:rsidRPr="00271B6F">
        <w:rPr>
          <w:rFonts w:ascii="Times New Roman" w:hAnsi="Times New Roman" w:cs="Times New Roman"/>
          <w:sz w:val="28"/>
          <w:szCs w:val="28"/>
        </w:rPr>
        <w:t>.</w:t>
      </w:r>
    </w:p>
    <w:p w:rsidR="002A46D3" w:rsidRPr="002A46D3" w:rsidRDefault="002A46D3" w:rsidP="002A46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4C3" w:rsidRPr="00271B6F" w:rsidRDefault="00057E48" w:rsidP="002A46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B6F">
        <w:rPr>
          <w:rFonts w:ascii="Times New Roman" w:hAnsi="Times New Roman" w:cs="Times New Roman"/>
          <w:sz w:val="28"/>
          <w:szCs w:val="28"/>
        </w:rPr>
        <w:t xml:space="preserve">В плане дальнейшей работы </w:t>
      </w:r>
      <w:r w:rsidR="00271B6F" w:rsidRPr="00271B6F">
        <w:rPr>
          <w:rFonts w:ascii="Times New Roman" w:hAnsi="Times New Roman" w:cs="Times New Roman"/>
          <w:sz w:val="28"/>
          <w:szCs w:val="28"/>
        </w:rPr>
        <w:t xml:space="preserve">Совета округа </w:t>
      </w:r>
      <w:r w:rsidR="003423EB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271B6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71B6F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округа </w:t>
      </w:r>
      <w:r w:rsidRPr="00271B6F">
        <w:rPr>
          <w:rFonts w:ascii="Times New Roman" w:hAnsi="Times New Roman" w:cs="Times New Roman"/>
          <w:sz w:val="28"/>
          <w:szCs w:val="28"/>
        </w:rPr>
        <w:t xml:space="preserve">в комиссии </w:t>
      </w:r>
      <w:r w:rsidR="00271B6F" w:rsidRPr="00271B6F">
        <w:rPr>
          <w:rFonts w:ascii="Times New Roman" w:hAnsi="Times New Roman" w:cs="Times New Roman"/>
          <w:sz w:val="28"/>
          <w:szCs w:val="28"/>
        </w:rPr>
        <w:t>по финансовым и экономическим вопросам Совета округа</w:t>
      </w:r>
      <w:r w:rsidRPr="00271B6F">
        <w:rPr>
          <w:rFonts w:ascii="Times New Roman" w:hAnsi="Times New Roman" w:cs="Times New Roman"/>
          <w:sz w:val="28"/>
          <w:szCs w:val="28"/>
        </w:rPr>
        <w:t xml:space="preserve">, </w:t>
      </w:r>
      <w:r w:rsidR="003423EB">
        <w:rPr>
          <w:rFonts w:ascii="Times New Roman" w:hAnsi="Times New Roman" w:cs="Times New Roman"/>
          <w:sz w:val="28"/>
          <w:szCs w:val="28"/>
        </w:rPr>
        <w:t>проведение публичных</w:t>
      </w:r>
      <w:r w:rsidRPr="00271B6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423EB">
        <w:rPr>
          <w:rFonts w:ascii="Times New Roman" w:hAnsi="Times New Roman" w:cs="Times New Roman"/>
          <w:sz w:val="28"/>
          <w:szCs w:val="28"/>
        </w:rPr>
        <w:t>й</w:t>
      </w:r>
      <w:r w:rsidRPr="00271B6F">
        <w:rPr>
          <w:rFonts w:ascii="Times New Roman" w:hAnsi="Times New Roman" w:cs="Times New Roman"/>
          <w:sz w:val="28"/>
          <w:szCs w:val="28"/>
        </w:rPr>
        <w:t>, назначен</w:t>
      </w:r>
      <w:r w:rsidR="003423EB">
        <w:rPr>
          <w:rFonts w:ascii="Times New Roman" w:hAnsi="Times New Roman" w:cs="Times New Roman"/>
          <w:sz w:val="28"/>
          <w:szCs w:val="28"/>
        </w:rPr>
        <w:t>н</w:t>
      </w:r>
      <w:r w:rsidRPr="00271B6F">
        <w:rPr>
          <w:rFonts w:ascii="Times New Roman" w:hAnsi="Times New Roman" w:cs="Times New Roman"/>
          <w:sz w:val="28"/>
          <w:szCs w:val="28"/>
        </w:rPr>
        <w:t>ы</w:t>
      </w:r>
      <w:r w:rsidR="003423EB">
        <w:rPr>
          <w:rFonts w:ascii="Times New Roman" w:hAnsi="Times New Roman" w:cs="Times New Roman"/>
          <w:sz w:val="28"/>
          <w:szCs w:val="28"/>
        </w:rPr>
        <w:t xml:space="preserve">х </w:t>
      </w:r>
      <w:r w:rsidRPr="00271B6F">
        <w:rPr>
          <w:rFonts w:ascii="Times New Roman" w:hAnsi="Times New Roman" w:cs="Times New Roman"/>
          <w:sz w:val="28"/>
          <w:szCs w:val="28"/>
        </w:rPr>
        <w:t xml:space="preserve">на 12 декабря </w:t>
      </w:r>
      <w:r w:rsidR="00271B6F">
        <w:rPr>
          <w:rFonts w:ascii="Times New Roman" w:hAnsi="Times New Roman" w:cs="Times New Roman"/>
          <w:sz w:val="28"/>
          <w:szCs w:val="28"/>
        </w:rPr>
        <w:t xml:space="preserve">2022 г. </w:t>
      </w:r>
      <w:r w:rsidR="00271B6F" w:rsidRPr="001F49B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</w:t>
      </w:r>
      <w:r w:rsidR="00271B6F" w:rsidRPr="00271B6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ем</w:t>
      </w:r>
      <w:r w:rsidR="00271B6F" w:rsidRPr="001F49B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Совета округа от 25 ноября 2022 года № 28/323-1</w:t>
      </w:r>
      <w:r w:rsidR="003423E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и в завершении,</w:t>
      </w:r>
      <w:r w:rsidR="00271B6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271B6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71B6F" w:rsidRPr="00271B6F">
        <w:rPr>
          <w:rFonts w:ascii="Times New Roman" w:hAnsi="Times New Roman" w:cs="Times New Roman"/>
          <w:sz w:val="28"/>
          <w:szCs w:val="28"/>
        </w:rPr>
        <w:t xml:space="preserve">и утверждение бюджета муниципального округа </w:t>
      </w:r>
      <w:r w:rsidR="00271B6F">
        <w:rPr>
          <w:rFonts w:ascii="Times New Roman" w:hAnsi="Times New Roman" w:cs="Times New Roman"/>
          <w:sz w:val="28"/>
          <w:szCs w:val="28"/>
        </w:rPr>
        <w:t>во втором чтении.</w:t>
      </w:r>
      <w:bookmarkEnd w:id="0"/>
      <w:proofErr w:type="gramEnd"/>
    </w:p>
    <w:sectPr w:rsidR="003214C3" w:rsidRPr="00271B6F" w:rsidSect="003B0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160C5"/>
    <w:rsid w:val="00057E48"/>
    <w:rsid w:val="00232111"/>
    <w:rsid w:val="002447DD"/>
    <w:rsid w:val="00271B6F"/>
    <w:rsid w:val="002A46D3"/>
    <w:rsid w:val="003214C3"/>
    <w:rsid w:val="003423EB"/>
    <w:rsid w:val="003B0316"/>
    <w:rsid w:val="003E3755"/>
    <w:rsid w:val="003F4EA7"/>
    <w:rsid w:val="004D0509"/>
    <w:rsid w:val="007723E0"/>
    <w:rsid w:val="008F1493"/>
    <w:rsid w:val="00987C3F"/>
    <w:rsid w:val="00A537A1"/>
    <w:rsid w:val="00AB09AA"/>
    <w:rsid w:val="00AF03C0"/>
    <w:rsid w:val="00B96355"/>
    <w:rsid w:val="00BA5903"/>
    <w:rsid w:val="00D2420B"/>
    <w:rsid w:val="00E01A93"/>
    <w:rsid w:val="00EF43C3"/>
    <w:rsid w:val="00F12FA7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1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4C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1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4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cp:lastPrinted>2022-10-20T07:56:00Z</cp:lastPrinted>
  <dcterms:created xsi:type="dcterms:W3CDTF">2022-12-01T13:15:00Z</dcterms:created>
  <dcterms:modified xsi:type="dcterms:W3CDTF">2022-12-01T13:15:00Z</dcterms:modified>
</cp:coreProperties>
</file>