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78" w:rsidRPr="004279E2" w:rsidRDefault="004237BB" w:rsidP="00397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14.07</w:t>
      </w:r>
      <w:r w:rsidR="00BB4C0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.2023</w:t>
      </w:r>
      <w:r w:rsidR="00726E8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="00B3130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</w:t>
      </w:r>
      <w:r w:rsidR="00562FD7" w:rsidRPr="004279E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несены и</w:t>
      </w:r>
      <w:r w:rsidR="00A36ED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зменения в бюджет </w:t>
      </w:r>
      <w:r w:rsidR="0064126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муниципального </w:t>
      </w:r>
      <w:r w:rsidR="00A36ED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округа на 2023</w:t>
      </w:r>
      <w:r w:rsidR="00DB4EB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год и плановый период 2024 и 2025 годов</w:t>
      </w:r>
    </w:p>
    <w:p w:rsidR="00742C78" w:rsidRDefault="00742C78" w:rsidP="00742C7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</w:p>
    <w:p w:rsidR="00562FD7" w:rsidRPr="00353E8D" w:rsidRDefault="00726E81" w:rsidP="00353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35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562FD7" w:rsidRPr="0035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ешением Совета округа утверждены изменения в бюджет Андроповского муниципального округа Ставропольского края на 202</w:t>
      </w:r>
      <w:r w:rsidR="00A36ED1" w:rsidRPr="0035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62FD7" w:rsidRPr="0035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DB4EBF" w:rsidRPr="0035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плановый период 2024 и 2025 годов</w:t>
      </w:r>
      <w:r w:rsidR="00562FD7" w:rsidRPr="0035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3062C" w:rsidRPr="00353E8D" w:rsidRDefault="00B3130D" w:rsidP="00353E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53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Изменение </w:t>
      </w:r>
      <w:r w:rsidR="002E4EBD" w:rsidRPr="00353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внесены </w:t>
      </w:r>
      <w:r w:rsidR="0093062C" w:rsidRPr="00353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E60931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="0093062C" w:rsidRPr="00353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объема межбюджетных трансфертов планируемых к поступлению </w:t>
      </w:r>
      <w:r w:rsidR="00E60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Ставропольского края </w:t>
      </w:r>
      <w:r w:rsidR="0093062C" w:rsidRPr="00353E8D">
        <w:rPr>
          <w:rFonts w:ascii="Times New Roman" w:hAnsi="Times New Roman" w:cs="Times New Roman"/>
          <w:color w:val="000000" w:themeColor="text1"/>
          <w:sz w:val="28"/>
          <w:szCs w:val="28"/>
        </w:rPr>
        <w:t>в целом на сумму 16</w:t>
      </w:r>
      <w:r w:rsidR="00353E8D" w:rsidRPr="00353E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062C" w:rsidRPr="00353E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53E8D" w:rsidRPr="00353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E60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в том числе на </w:t>
      </w:r>
      <w:r w:rsidR="00E60931" w:rsidRPr="00E60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выплату грантов личным подсобным хозяйствам на закладку сада </w:t>
      </w:r>
      <w:proofErr w:type="spellStart"/>
      <w:r w:rsidR="00E60931" w:rsidRPr="00E60931">
        <w:rPr>
          <w:rFonts w:ascii="Times New Roman" w:hAnsi="Times New Roman" w:cs="Times New Roman"/>
          <w:color w:val="000000" w:themeColor="text1"/>
          <w:sz w:val="28"/>
          <w:szCs w:val="28"/>
        </w:rPr>
        <w:t>суперинтенсивного</w:t>
      </w:r>
      <w:proofErr w:type="spellEnd"/>
      <w:r w:rsidR="00E60931" w:rsidRPr="00E60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типа,</w:t>
      </w:r>
      <w:r w:rsidR="00E60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BC1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приобретение учебников в общеобразовательных школах, дополнительные объемы средств на </w:t>
      </w:r>
      <w:r w:rsidR="00BC13D9" w:rsidRPr="00BC13D9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</w:t>
      </w:r>
      <w:r w:rsidR="00BC13D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C13D9" w:rsidRPr="00BC1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многодетным семьям</w:t>
      </w:r>
      <w:r w:rsidR="00BC1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3D9" w:rsidRPr="00BC13D9">
        <w:rPr>
          <w:rFonts w:ascii="Times New Roman" w:hAnsi="Times New Roman" w:cs="Times New Roman"/>
          <w:color w:val="000000" w:themeColor="text1"/>
          <w:sz w:val="28"/>
          <w:szCs w:val="28"/>
        </w:rPr>
        <w:t>на приобретение комплекта школьной одежды, спортивной одежды и обуви и школьных</w:t>
      </w:r>
      <w:proofErr w:type="gramEnd"/>
      <w:r w:rsidR="00BC13D9" w:rsidRPr="00BC1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письменных принадлежностей</w:t>
      </w:r>
      <w:r w:rsidR="00BC13D9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на финансовое обеспечение ряда других государственных полномочий, переданных органам местного самоуправления округа.</w:t>
      </w:r>
    </w:p>
    <w:p w:rsidR="00353E8D" w:rsidRPr="00353E8D" w:rsidRDefault="00BC13D9" w:rsidP="00353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за счет средств местного бюджета</w:t>
      </w:r>
      <w:r w:rsidR="002E4EBD" w:rsidRPr="00353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увеличены ассигнования на </w:t>
      </w:r>
      <w:r w:rsidR="002E4EBD" w:rsidRPr="00353E8D">
        <w:rPr>
          <w:rFonts w:ascii="Times New Roman" w:hAnsi="Times New Roman" w:cs="Times New Roman"/>
          <w:sz w:val="28"/>
          <w:szCs w:val="28"/>
        </w:rPr>
        <w:t xml:space="preserve">реализацию мероприятий подпрограммы «Развитие жилищно-коммунального хозяйства»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E4EBD" w:rsidRPr="00353E8D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E4EBD" w:rsidRPr="00353E8D">
        <w:rPr>
          <w:rFonts w:ascii="Times New Roman" w:hAnsi="Times New Roman" w:cs="Times New Roman"/>
          <w:sz w:val="28"/>
          <w:szCs w:val="28"/>
        </w:rPr>
        <w:t xml:space="preserve"> мероприятий по содержанию муниципального жилищного фонда и ремонту объектов коммунальной инфраструктуры, находящейся в муниципальной собственности, на выполнение работ по подготовке проектной документации на снос трёх многоквартирных жилых домов в селе Водораздел, признанных аварийными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E81" w:rsidRPr="00353E8D" w:rsidRDefault="00562FD7" w:rsidP="00353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5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актуальной версией бюджета округа на 202</w:t>
      </w:r>
      <w:r w:rsidR="00A36ED1" w:rsidRPr="0035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35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CE074A" w:rsidRPr="0035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35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CE074A" w:rsidRPr="0035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35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 вы можете ознакомиться в разделе Бюджет/ Актуальная версия бюджета/Бюджет на 202</w:t>
      </w:r>
      <w:r w:rsidR="00CE074A" w:rsidRPr="0035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35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CE074A" w:rsidRPr="0035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35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5C37B3" w:rsidRPr="0035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5C37B3" w:rsidRPr="00353E8D">
        <w:rPr>
          <w:rFonts w:ascii="Times New Roman" w:hAnsi="Times New Roman" w:cs="Times New Roman"/>
          <w:color w:val="000000" w:themeColor="text1"/>
          <w:sz w:val="28"/>
          <w:szCs w:val="28"/>
        </w:rPr>
        <w:t>редакции решений от 30 января 2023 г. № 31/338-1, от 24 марта 2023 г. № 33/343-1, от 28 апреля 2023 г. № 34/361-1</w:t>
      </w:r>
      <w:r w:rsidR="004237BB" w:rsidRPr="00353E8D">
        <w:rPr>
          <w:rFonts w:ascii="Times New Roman" w:hAnsi="Times New Roman" w:cs="Times New Roman"/>
          <w:color w:val="000000" w:themeColor="text1"/>
          <w:sz w:val="28"/>
          <w:szCs w:val="28"/>
        </w:rPr>
        <w:t>, от 13 июля 2023 г.</w:t>
      </w:r>
      <w:r w:rsidR="00DA4349" w:rsidRPr="00353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37/378-1</w:t>
      </w:r>
      <w:r w:rsidR="004923C6" w:rsidRPr="0035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A4039F" w:rsidRPr="0035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End w:id="0"/>
      <w:proofErr w:type="gramEnd"/>
    </w:p>
    <w:sectPr w:rsidR="00726E81" w:rsidRPr="00353E8D" w:rsidSect="003446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C3"/>
    <w:rsid w:val="00000A49"/>
    <w:rsid w:val="00034C5A"/>
    <w:rsid w:val="00051DE1"/>
    <w:rsid w:val="00182C12"/>
    <w:rsid w:val="00192263"/>
    <w:rsid w:val="001F587E"/>
    <w:rsid w:val="00262DDF"/>
    <w:rsid w:val="002E4EBD"/>
    <w:rsid w:val="00344680"/>
    <w:rsid w:val="0034519E"/>
    <w:rsid w:val="00353E8D"/>
    <w:rsid w:val="003926DA"/>
    <w:rsid w:val="00397838"/>
    <w:rsid w:val="003D4AF9"/>
    <w:rsid w:val="00404CA9"/>
    <w:rsid w:val="004237BB"/>
    <w:rsid w:val="004279E2"/>
    <w:rsid w:val="0048473B"/>
    <w:rsid w:val="004923C6"/>
    <w:rsid w:val="004B1B0F"/>
    <w:rsid w:val="00501090"/>
    <w:rsid w:val="00512EB8"/>
    <w:rsid w:val="00562FD7"/>
    <w:rsid w:val="005643A7"/>
    <w:rsid w:val="005A4A65"/>
    <w:rsid w:val="005C37B3"/>
    <w:rsid w:val="0062710E"/>
    <w:rsid w:val="00632E8C"/>
    <w:rsid w:val="0064126B"/>
    <w:rsid w:val="006440B8"/>
    <w:rsid w:val="00726E81"/>
    <w:rsid w:val="00742C78"/>
    <w:rsid w:val="007B55E0"/>
    <w:rsid w:val="00864B3D"/>
    <w:rsid w:val="00895507"/>
    <w:rsid w:val="0093062C"/>
    <w:rsid w:val="00951B12"/>
    <w:rsid w:val="00987C3F"/>
    <w:rsid w:val="00A36ED1"/>
    <w:rsid w:val="00A4039F"/>
    <w:rsid w:val="00A83E58"/>
    <w:rsid w:val="00B3130D"/>
    <w:rsid w:val="00B64A6D"/>
    <w:rsid w:val="00BA5903"/>
    <w:rsid w:val="00BB4C09"/>
    <w:rsid w:val="00BC13D9"/>
    <w:rsid w:val="00BD7D62"/>
    <w:rsid w:val="00C40D38"/>
    <w:rsid w:val="00CE074A"/>
    <w:rsid w:val="00D42A78"/>
    <w:rsid w:val="00D7207D"/>
    <w:rsid w:val="00DA4349"/>
    <w:rsid w:val="00DB4EBF"/>
    <w:rsid w:val="00DD29B1"/>
    <w:rsid w:val="00DD6088"/>
    <w:rsid w:val="00DF3D34"/>
    <w:rsid w:val="00E10759"/>
    <w:rsid w:val="00E60931"/>
    <w:rsid w:val="00EA6F0C"/>
    <w:rsid w:val="00EE3714"/>
    <w:rsid w:val="00EF43C3"/>
    <w:rsid w:val="00FC3DCF"/>
    <w:rsid w:val="00F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unhideWhenUsed/>
    <w:rsid w:val="00562FD7"/>
    <w:rPr>
      <w:color w:val="0000FF"/>
      <w:u w:val="single"/>
    </w:rPr>
  </w:style>
  <w:style w:type="paragraph" w:styleId="a7">
    <w:name w:val="Body Text"/>
    <w:basedOn w:val="a"/>
    <w:link w:val="a8"/>
    <w:rsid w:val="00726E81"/>
    <w:pPr>
      <w:tabs>
        <w:tab w:val="left" w:pos="97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26E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726E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unhideWhenUsed/>
    <w:rsid w:val="00562FD7"/>
    <w:rPr>
      <w:color w:val="0000FF"/>
      <w:u w:val="single"/>
    </w:rPr>
  </w:style>
  <w:style w:type="paragraph" w:styleId="a7">
    <w:name w:val="Body Text"/>
    <w:basedOn w:val="a"/>
    <w:link w:val="a8"/>
    <w:rsid w:val="00726E81"/>
    <w:pPr>
      <w:tabs>
        <w:tab w:val="left" w:pos="97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26E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726E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7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88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079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718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2050257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127116298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1825202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2097553598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</w:div>
              </w:divsChild>
            </w:div>
          </w:divsChild>
        </w:div>
        <w:div w:id="232589682">
          <w:marLeft w:val="0"/>
          <w:marRight w:val="0"/>
          <w:marTop w:val="0"/>
          <w:marBottom w:val="0"/>
          <w:divBdr>
            <w:top w:val="single" w:sz="2" w:space="0" w:color="1F2328"/>
            <w:left w:val="single" w:sz="2" w:space="0" w:color="1F2328"/>
            <w:bottom w:val="single" w:sz="2" w:space="0" w:color="1F2328"/>
            <w:right w:val="single" w:sz="2" w:space="0" w:color="1F2328"/>
          </w:divBdr>
          <w:divsChild>
            <w:div w:id="17202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420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17CB1-1D29-4246-AF06-54AFC916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Г.В.</dc:creator>
  <cp:lastModifiedBy>Кривенков А.А.</cp:lastModifiedBy>
  <cp:revision>2</cp:revision>
  <dcterms:created xsi:type="dcterms:W3CDTF">2023-08-11T11:05:00Z</dcterms:created>
  <dcterms:modified xsi:type="dcterms:W3CDTF">2023-08-11T11:05:00Z</dcterms:modified>
</cp:coreProperties>
</file>