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9F" w:rsidRDefault="00191A9F" w:rsidP="00191A9F">
      <w:pPr>
        <w:pStyle w:val="a3"/>
        <w:ind w:firstLine="567"/>
        <w:jc w:val="both"/>
      </w:pPr>
      <w:r>
        <w:t>25.02.2022</w:t>
      </w:r>
    </w:p>
    <w:p w:rsidR="00714F10" w:rsidRDefault="005A70D1" w:rsidP="00191A9F">
      <w:pPr>
        <w:pStyle w:val="a3"/>
        <w:ind w:firstLine="567"/>
        <w:jc w:val="both"/>
      </w:pPr>
      <w:r>
        <w:t>На очередном заседании Совета Андроповского муниципального округа Ставропольского края</w:t>
      </w:r>
      <w:r w:rsidR="00191A9F">
        <w:t xml:space="preserve">, состоявшимся </w:t>
      </w:r>
      <w:r>
        <w:t xml:space="preserve"> </w:t>
      </w:r>
      <w:r w:rsidR="00A359AB">
        <w:t xml:space="preserve">25 февраля </w:t>
      </w:r>
      <w:r>
        <w:t xml:space="preserve">были </w:t>
      </w:r>
      <w:bookmarkStart w:id="0" w:name="_GoBack"/>
      <w:r>
        <w:t xml:space="preserve">утверждены поправки </w:t>
      </w:r>
      <w:bookmarkEnd w:id="0"/>
      <w:r>
        <w:t xml:space="preserve">к бюджету Андроповского муниципального округа Ставропольского края на 2022 год. </w:t>
      </w:r>
      <w:proofErr w:type="gramStart"/>
      <w:r>
        <w:t xml:space="preserve">Изменения </w:t>
      </w:r>
      <w:r w:rsidRPr="005A70D1">
        <w:t>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 плановый период 2023 и 2024 годов»</w:t>
      </w:r>
      <w:r>
        <w:t xml:space="preserve"> коснулись практически всех отраслей бюджетной сферы округа</w:t>
      </w:r>
      <w:r w:rsidR="00A359AB">
        <w:t xml:space="preserve"> и позволят на 37,7 млн. р</w:t>
      </w:r>
      <w:r w:rsidR="00E27916">
        <w:t>ублей увеличить расходы бюджета, в</w:t>
      </w:r>
      <w:r w:rsidR="00A359AB">
        <w:t xml:space="preserve"> приоритете по-прежнему расходы на дорожное хозяйство, образование </w:t>
      </w:r>
      <w:r w:rsidR="00714F10">
        <w:t>и культуру.</w:t>
      </w:r>
      <w:proofErr w:type="gramEnd"/>
    </w:p>
    <w:p w:rsidR="00714F10" w:rsidRDefault="00714F10" w:rsidP="00191A9F">
      <w:pPr>
        <w:pStyle w:val="a3"/>
        <w:ind w:firstLine="567"/>
        <w:jc w:val="both"/>
      </w:pPr>
      <w:r>
        <w:t xml:space="preserve">В целях проведения единой социальной политики в отношении организации питания в общеобразовательных школах </w:t>
      </w:r>
      <w:r w:rsidR="00E27916">
        <w:t xml:space="preserve">округа </w:t>
      </w:r>
      <w:r>
        <w:t xml:space="preserve">увеличена стоимость питания обучающихся льготных категорий, в связи с чем, из бюджета дополнительно выделяется сумма более 1,2 млн. рублей. </w:t>
      </w:r>
    </w:p>
    <w:p w:rsidR="00191A9F" w:rsidRDefault="00191A9F" w:rsidP="00191A9F">
      <w:pPr>
        <w:pStyle w:val="a3"/>
        <w:ind w:firstLine="567"/>
        <w:jc w:val="both"/>
      </w:pPr>
      <w:proofErr w:type="gramStart"/>
      <w:r>
        <w:t>На реализацию указов Президента Российской Федерации для сохранения достигнутых соотношений заработной платы работников культуры и педагогических работников дополнительного образования к среднемесячному доходу от трудовой деятельности дополнительно предусматриваются ассигнования</w:t>
      </w:r>
      <w:r w:rsidRPr="00F73EE0">
        <w:t xml:space="preserve"> </w:t>
      </w:r>
      <w:r>
        <w:t>в объеме 1,2 млн. рублей, кроме того за счет трансфертов из бюджета края муниципальным учреждениям распределены средства на выплату заработной платы не ниже МРОТ, установленного  с 1 января 2022 года в размере</w:t>
      </w:r>
      <w:proofErr w:type="gramEnd"/>
      <w:r>
        <w:t xml:space="preserve"> 13 890 рублей. На эти цели дополнительно направят 2,4 млн</w:t>
      </w:r>
      <w:r w:rsidR="00E27916">
        <w:t>.</w:t>
      </w:r>
      <w:r>
        <w:t xml:space="preserve"> рублей. </w:t>
      </w:r>
    </w:p>
    <w:p w:rsidR="00A359AB" w:rsidRDefault="00A359AB" w:rsidP="00191A9F">
      <w:pPr>
        <w:pStyle w:val="a3"/>
        <w:ind w:firstLine="567"/>
        <w:jc w:val="both"/>
      </w:pPr>
      <w:r>
        <w:t xml:space="preserve">Дорожный фонд </w:t>
      </w:r>
      <w:r w:rsidR="00714F10">
        <w:t xml:space="preserve">округа </w:t>
      </w:r>
      <w:r>
        <w:t>будет увеличен на 1</w:t>
      </w:r>
      <w:r w:rsidR="00714F10">
        <w:t>6,6</w:t>
      </w:r>
      <w:r>
        <w:t xml:space="preserve"> мл</w:t>
      </w:r>
      <w:r w:rsidR="00714F10">
        <w:t>н.</w:t>
      </w:r>
      <w:r>
        <w:t xml:space="preserve"> рублей, </w:t>
      </w:r>
      <w:r w:rsidR="00191A9F">
        <w:t>дополнительные ассигнования</w:t>
      </w:r>
      <w:r>
        <w:t xml:space="preserve"> </w:t>
      </w:r>
      <w:r w:rsidR="00714F10">
        <w:t xml:space="preserve">будут </w:t>
      </w:r>
      <w:r>
        <w:t>направ</w:t>
      </w:r>
      <w:r w:rsidR="00714F10">
        <w:t>лены</w:t>
      </w:r>
      <w:r>
        <w:t xml:space="preserve"> на ремонт </w:t>
      </w:r>
      <w:r w:rsidR="00714F10">
        <w:t xml:space="preserve">и повышение безопасности </w:t>
      </w:r>
      <w:r>
        <w:t>дорог местного значения</w:t>
      </w:r>
      <w:r w:rsidR="00714F10">
        <w:t xml:space="preserve">, </w:t>
      </w:r>
      <w:r w:rsidR="00714F10" w:rsidRPr="00714F10">
        <w:t>оценку уязвимости мостовых сооружений</w:t>
      </w:r>
      <w:r w:rsidR="00714F10">
        <w:t xml:space="preserve">. </w:t>
      </w:r>
    </w:p>
    <w:p w:rsidR="00714F10" w:rsidRDefault="00191A9F" w:rsidP="00191A9F">
      <w:pPr>
        <w:pStyle w:val="a3"/>
        <w:ind w:firstLine="567"/>
        <w:jc w:val="both"/>
      </w:pPr>
      <w:proofErr w:type="gramStart"/>
      <w:r>
        <w:t>В текущем году п</w:t>
      </w:r>
      <w:r w:rsidR="00714F10">
        <w:t>родолжится реализация инициативных проектов</w:t>
      </w:r>
      <w:r w:rsidR="00051D31">
        <w:t xml:space="preserve">, отбираемых и реализуемых за счет средств местного бюджета, для чего создается целевой резерв бюджетных ассигнований в объеме </w:t>
      </w:r>
      <w:r w:rsidR="00E27916">
        <w:t xml:space="preserve">по </w:t>
      </w:r>
      <w:r w:rsidR="00051D31">
        <w:t>5 млн. рублей</w:t>
      </w:r>
      <w:r w:rsidR="00E27916">
        <w:t xml:space="preserve"> на 2022 и 2023 годы</w:t>
      </w:r>
      <w:r w:rsidR="00051D31">
        <w:t xml:space="preserve">, </w:t>
      </w:r>
      <w:r>
        <w:t>кроме того н</w:t>
      </w:r>
      <w:r w:rsidR="00051D31">
        <w:t xml:space="preserve">а </w:t>
      </w:r>
      <w:r w:rsidR="00714F10">
        <w:t>реализацию проекта «Благоустройство территории возле здания МБУК «</w:t>
      </w:r>
      <w:proofErr w:type="spellStart"/>
      <w:r w:rsidR="00714F10">
        <w:t>Янкульский</w:t>
      </w:r>
      <w:proofErr w:type="spellEnd"/>
      <w:r w:rsidR="00714F10">
        <w:t xml:space="preserve"> СДК» в с. </w:t>
      </w:r>
      <w:proofErr w:type="spellStart"/>
      <w:r w:rsidR="00714F10">
        <w:t>Янкуль</w:t>
      </w:r>
      <w:proofErr w:type="spellEnd"/>
      <w:r w:rsidR="00714F10">
        <w:t xml:space="preserve"> </w:t>
      </w:r>
      <w:r w:rsidR="007B0A1F">
        <w:t>направля</w:t>
      </w:r>
      <w:r>
        <w:t>е</w:t>
      </w:r>
      <w:r w:rsidR="007B0A1F">
        <w:t>тся 1,2 млн. рублей</w:t>
      </w:r>
      <w:r w:rsidR="007B0A1F" w:rsidRPr="007B0A1F">
        <w:t xml:space="preserve"> в связи с включением данного проекта в распределение</w:t>
      </w:r>
      <w:proofErr w:type="gramEnd"/>
      <w:r w:rsidR="007B0A1F" w:rsidRPr="007B0A1F">
        <w:t xml:space="preserve"> субсидий из краевого бюджета на 2022 год.</w:t>
      </w:r>
    </w:p>
    <w:p w:rsidR="00191A9F" w:rsidRDefault="00191A9F" w:rsidP="00191A9F">
      <w:pPr>
        <w:pStyle w:val="a3"/>
        <w:ind w:firstLine="567"/>
        <w:jc w:val="both"/>
      </w:pPr>
    </w:p>
    <w:sectPr w:rsidR="0019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D1"/>
    <w:rsid w:val="00051D31"/>
    <w:rsid w:val="00191A9F"/>
    <w:rsid w:val="005A70D1"/>
    <w:rsid w:val="00714F10"/>
    <w:rsid w:val="007B0A1F"/>
    <w:rsid w:val="009721EC"/>
    <w:rsid w:val="00A359AB"/>
    <w:rsid w:val="00E27916"/>
    <w:rsid w:val="00F73EE0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Кривенков А.А.</cp:lastModifiedBy>
  <cp:revision>2</cp:revision>
  <dcterms:created xsi:type="dcterms:W3CDTF">2022-02-25T10:46:00Z</dcterms:created>
  <dcterms:modified xsi:type="dcterms:W3CDTF">2022-02-25T10:46:00Z</dcterms:modified>
</cp:coreProperties>
</file>